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3244215" cy="53340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Autumn Term Faculty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3pm to 5pm, Tuesdays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Location: Room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Institute of Biological Chemistry, AS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Attendance Policy: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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Unexplained absences: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-3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presentation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</w:t>
        <w:tab/>
        <w:t xml:space="preserve">late/arrived after the presentation begins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presentation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6"/>
        <w:gridCol w:w="2236"/>
        <w:gridCol w:w="6614"/>
        <w:tblGridChange w:id="0">
          <w:tblGrid>
            <w:gridCol w:w="1446"/>
            <w:gridCol w:w="2236"/>
            <w:gridCol w:w="6614"/>
          </w:tblGrid>
        </w:tblGridChange>
      </w:tblGrid>
      <w:tr>
        <w:trPr>
          <w:trHeight w:val="1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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e5dfec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09/10</w:t>
            </w:r>
          </w:p>
        </w:tc>
        <w:tc>
          <w:tcPr>
            <w:shd w:fill="e5dfec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3pm to 4pm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Reserved for CBMB Orientation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5dfec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4pm to 5pm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Reserved for CBMB Orientation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e5dfec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09/17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3pm to 4pm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Chun-Hung Lin (chunhung@gate.sinica.edu.tw)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5dfec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4pm to 5pm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Wei-hau Chang &lt;weihau40@gmail.com&gt;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e5dfec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3pm to 4pm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Lee-Wei Yang (lwyang@mx.nthu.edu.tw)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5dfec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4pm to 5pm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Meng-Chiao Joseph Ho (joeho@gate.sinice.edu.tw)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shd w:fill="e5dfec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10/01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3pm to 4pm</w:t>
            </w:r>
          </w:p>
        </w:tc>
        <w:tc>
          <w:tcPr>
            <w:tcBorders>
              <w:bottom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Yane-Shih Wang (yaneshihwang@gate.sinica.edu.tw)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5dfec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4pm to 5pm</w:t>
            </w:r>
          </w:p>
        </w:tc>
        <w:tc>
          <w:tcPr>
            <w:tcBorders>
              <w:bottom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Hsien-Ming Lee (leehm@chem.sinica.edu.tw)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e5dfec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10/08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3pm to 4pm</w:t>
            </w:r>
          </w:p>
        </w:tc>
        <w:tc>
          <w:tcPr>
            <w:tcBorders>
              <w:top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Chia-Lung Hsieh (clh@gate.sinica.edu.tw)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5dfec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4pm to 5pm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wei-chieh cheng (wcheng@gate.sinica.edu.tw)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e5dfec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10/15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3pm to 4pm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Gaung-Chao Chen ( gcchen@gate.sinica.edu.tw)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5dfec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4pm to 5pm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Jiun-Jie Shie (shiejj@gate.sinica.edu.tw)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e5dfec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10/22</w:t>
            </w:r>
          </w:p>
        </w:tc>
        <w:tc>
          <w:tcPr>
            <w:tcBorders>
              <w:bottom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3pm to 4pm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Steve S.-F. Yu (sfyu@gate.sinica.edu.tw)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e5dfec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4pm to 5pm</w:t>
            </w:r>
          </w:p>
        </w:tc>
        <w:tc>
          <w:tcPr>
            <w:tcBorders>
              <w:bottom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Kai-Chien Yang (kcyang@ntu.edu.tw)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10/29</w:t>
            </w:r>
          </w:p>
        </w:tc>
        <w:tc>
          <w:tcPr>
            <w:tcBorders>
              <w:top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3pm to 4pm</w:t>
            </w:r>
          </w:p>
        </w:tc>
        <w:tc>
          <w:tcPr>
            <w:tcBorders>
              <w:top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Hsiung-Lin Tu (hltu@gate.sinica.edu.tw)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4pm to 5pm</w:t>
            </w:r>
          </w:p>
        </w:tc>
        <w:tc>
          <w:tcPr>
            <w:tcBorders>
              <w:bottom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Shang-Cheng Hung (schung@gate.sinica.edu.tw)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c6d9f1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11/05</w:t>
            </w:r>
          </w:p>
        </w:tc>
        <w:tc>
          <w:tcPr>
            <w:tcBorders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3pm to 4pm</w:t>
            </w:r>
          </w:p>
        </w:tc>
        <w:tc>
          <w:tcPr>
            <w:tcBorders>
              <w:bottom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Mid-term</w:t>
            </w:r>
          </w:p>
        </w:tc>
      </w:tr>
      <w:tr>
        <w:tc>
          <w:tcPr>
            <w:vMerge w:val="continue"/>
            <w:shd w:fill="c6d9f1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4pm to 5pm</w:t>
            </w:r>
          </w:p>
        </w:tc>
        <w:tc>
          <w:tcPr>
            <w:tcBorders>
              <w:bottom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Mid-Term</w:t>
            </w:r>
          </w:p>
        </w:tc>
      </w:tr>
      <w:tr>
        <w:tc>
          <w:tcPr>
            <w:vMerge w:val="restart"/>
            <w:shd w:fill="f2dbdb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11/12</w:t>
            </w:r>
          </w:p>
        </w:tc>
        <w:tc>
          <w:tcPr>
            <w:tcBorders>
              <w:bottom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3pm to 4pm</w:t>
            </w:r>
          </w:p>
        </w:tc>
        <w:tc>
          <w:tcPr>
            <w:tcBorders>
              <w:bottom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Shiang-Jong Tzeng (sjtzeng@ntu.edu.tw)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f2dbdb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4pm to 5pm</w:t>
            </w:r>
          </w:p>
        </w:tc>
        <w:tc>
          <w:tcPr>
            <w:tcBorders>
              <w:bottom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Todd Lowary (tlowary@gate.sinica.edu.tw)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shd w:fill="f2dbdb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11/19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3pm to 4pm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Chi-Kuang Yao (ckyao@gate.sinica.edu.tw)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2dbdb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4pm to 5pm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Joseph Jen-Tse Huang (jthuang@gate.sinica.edu.tw)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shd w:fill="f2dbdb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11/26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3pm to 4pm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Chia-Ning Shen (cnshen@gate.sinica.edu.tw)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f2dbdb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4pm to 5pm</w:t>
            </w:r>
          </w:p>
        </w:tc>
        <w:tc>
          <w:tcPr>
            <w:tcBorders>
              <w:bottom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Ruey-Hwa Chen (rhchen@gate.sinica.edu.tw)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shd w:fill="f2dbdb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12/03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3pm to 4pm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Yu-Ling Shih (ylshih10@gate.sinica.edu.tw)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f2dbdb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4pm to 5pm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Po-Huang Liang (phliang@gate.sinica.edu.tw)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restart"/>
            <w:shd w:fill="f2dbdb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12/10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3pm to 4pm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Chi-yu Fu (fuchiyu@gate.sinica.edu.tw)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shd w:fill="f2dbdb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4pm to 5pm</w:t>
            </w:r>
          </w:p>
        </w:tc>
        <w:tc>
          <w:tcPr>
            <w:tcBorders>
              <w:bottom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Charles Lai (laicharles@sinica.edu.tw)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  <w:shd w:fill="f2dbdb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12/17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9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3pm to 4pm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Wan-Wan Lin (wwllaura1119@ntu.edu.tw)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f2dbdb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9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4pm to 5pm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1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2dbdb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12/24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9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3pm to 4pm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shd w:fill="f2dbdb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9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4pm to 5pm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shd w:fill="f2dbdb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12/31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3pm to 4pm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Wei Yuan Yang (weiyang@gate.sinica.edu.tw)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shd w:fill="f2dbdb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4pm to 5pm</w:t>
            </w:r>
          </w:p>
        </w:tc>
        <w:tc>
          <w:tcPr>
            <w:tcBorders>
              <w:bottom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shd w:fill="c6d9f1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01/07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3pm to 4pm</w:t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 Exam Week</w:t>
            </w:r>
          </w:p>
        </w:tc>
      </w:tr>
      <w:tr>
        <w:trPr>
          <w:trHeight w:val="460" w:hRule="atLeast"/>
        </w:trPr>
        <w:tc>
          <w:tcPr>
            <w:vMerge w:val="continue"/>
            <w:shd w:fill="c6d9f1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4pm to 5pm</w:t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 Exam Week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993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新細明體" w:hAnsi="Cambria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character" w:styleId="註解方塊文字字元">
    <w:name w:val="註解方塊文字 字元"/>
    <w:next w:val="註解方塊文字字元"/>
    <w:autoRedefine w:val="0"/>
    <w:hidden w:val="0"/>
    <w:qFormat w:val="0"/>
    <w:rPr>
      <w:rFonts w:ascii="Cambria" w:cs="Times New Roman" w:eastAsia="新細明體" w:hAnsi="Cambria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清單段落">
    <w:name w:val="清單段落"/>
    <w:basedOn w:val="內文"/>
    <w:next w:val="清單段落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rFonts w:ascii="Calibri" w:cs="Times New Roman" w:eastAsia="新細明體" w:hAnsi="Calibri"/>
      <w:w w:val="100"/>
      <w:kern w:val="2"/>
      <w:position w:val="-1"/>
      <w:sz w:val="24"/>
      <w:szCs w:val="22"/>
      <w:effect w:val="none"/>
      <w:vertAlign w:val="baseline"/>
      <w:cs w:val="0"/>
      <w:em w:val="none"/>
      <w:lang w:bidi="ar-SA" w:eastAsia="zh-TW" w:val="en-GB"/>
    </w:rPr>
  </w:style>
  <w:style w:type="paragraph" w:styleId="純文字">
    <w:name w:val="純文字"/>
    <w:basedOn w:val="內文"/>
    <w:next w:val="純文字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ourier New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GB"/>
    </w:rPr>
  </w:style>
  <w:style w:type="character" w:styleId="純文字字元">
    <w:name w:val="純文字 字元"/>
    <w:next w:val="純文字字元"/>
    <w:autoRedefine w:val="0"/>
    <w:hidden w:val="0"/>
    <w:qFormat w:val="0"/>
    <w:rPr>
      <w:rFonts w:ascii="Calibri" w:cs="Courier New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SLGx3yDqr6Dz75KLwD/RQJvpg==">AMUW2mUIvlrQZelRwiSv5oFbx4nb/mbWYmfmtddF0EezF0NOTOvPHtm14G07QBIrBVB6d2jBDLsyCg0C7rUEi9LClFiPBs/sSVsWvkun16OZZrNmhmNGMQNi/JGhaRcuCEhbqsl4HNWv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2015-06-15T07:05:00Z</dcterms:created>
  <dc:creator>User</dc:creator>
</cp:coreProperties>
</file>